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CF3DC" w14:textId="72304BFA" w:rsidR="00FD483A" w:rsidRPr="005436DE" w:rsidRDefault="00843807" w:rsidP="005436DE">
      <w:pPr>
        <w:tabs>
          <w:tab w:val="right" w:pos="9638"/>
        </w:tabs>
        <w:spacing w:line="240" w:lineRule="auto"/>
        <w:rPr>
          <w:rFonts w:ascii="Verdana" w:hAnsi="Verdana" w:cs="Times New Roman"/>
          <w:b/>
          <w:sz w:val="24"/>
          <w:szCs w:val="24"/>
        </w:rPr>
      </w:pPr>
      <w:r w:rsidRPr="002E2778">
        <w:rPr>
          <w:rFonts w:ascii="Verdana" w:hAnsi="Verdana" w:cs="Times New Roman"/>
          <w:b/>
          <w:color w:val="548DD4" w:themeColor="text2" w:themeTint="99"/>
          <w:sz w:val="28"/>
          <w:szCs w:val="28"/>
        </w:rPr>
        <w:t>Nø</w:t>
      </w:r>
      <w:r w:rsidR="004C183D">
        <w:rPr>
          <w:rFonts w:ascii="Verdana" w:hAnsi="Verdana" w:cs="Times New Roman"/>
          <w:b/>
          <w:color w:val="548DD4" w:themeColor="text2" w:themeTint="99"/>
          <w:sz w:val="28"/>
          <w:szCs w:val="28"/>
        </w:rPr>
        <w:t>deb</w:t>
      </w:r>
      <w:r w:rsidRPr="002E2778">
        <w:rPr>
          <w:rFonts w:ascii="Verdana" w:hAnsi="Verdana" w:cs="Times New Roman"/>
          <w:b/>
          <w:color w:val="548DD4" w:themeColor="text2" w:themeTint="99"/>
          <w:sz w:val="28"/>
          <w:szCs w:val="28"/>
        </w:rPr>
        <w:t>o Vandværk</w:t>
      </w:r>
      <w:r w:rsidR="004101C1" w:rsidRPr="002E2778">
        <w:rPr>
          <w:rFonts w:ascii="Verdana" w:hAnsi="Verdana" w:cs="Times New Roman"/>
          <w:b/>
          <w:color w:val="548DD4" w:themeColor="text2" w:themeTint="99"/>
          <w:sz w:val="28"/>
          <w:szCs w:val="28"/>
        </w:rPr>
        <w:t xml:space="preserve">                                     </w:t>
      </w:r>
      <w:r w:rsidR="005436DE">
        <w:rPr>
          <w:rFonts w:ascii="Verdana" w:hAnsi="Verdana" w:cs="Times New Roman"/>
          <w:b/>
          <w:sz w:val="28"/>
          <w:szCs w:val="28"/>
        </w:rPr>
        <w:tab/>
      </w:r>
      <w:r w:rsidR="00C0514A">
        <w:rPr>
          <w:rFonts w:ascii="Verdana" w:hAnsi="Verdana" w:cs="Times New Roman"/>
          <w:bCs/>
          <w:sz w:val="20"/>
          <w:szCs w:val="20"/>
        </w:rPr>
        <w:t>24-</w:t>
      </w:r>
      <w:r w:rsidR="007820E7">
        <w:rPr>
          <w:rFonts w:ascii="Verdana" w:hAnsi="Verdana" w:cs="Times New Roman"/>
          <w:bCs/>
          <w:sz w:val="20"/>
          <w:szCs w:val="20"/>
        </w:rPr>
        <w:t>Jan-202</w:t>
      </w:r>
      <w:r w:rsidR="00C0514A">
        <w:rPr>
          <w:rFonts w:ascii="Verdana" w:hAnsi="Verdana" w:cs="Times New Roman"/>
          <w:bCs/>
          <w:sz w:val="20"/>
          <w:szCs w:val="20"/>
        </w:rPr>
        <w:t>4</w:t>
      </w:r>
    </w:p>
    <w:p w14:paraId="1EBE7454" w14:textId="49D4AF81" w:rsidR="00ED61C8" w:rsidRDefault="00ED61C8" w:rsidP="005436DE">
      <w:pPr>
        <w:spacing w:line="240" w:lineRule="auto"/>
        <w:rPr>
          <w:rFonts w:ascii="Verdana" w:hAnsi="Verdana" w:cs="Times New Roman"/>
          <w:bCs/>
          <w:sz w:val="20"/>
          <w:szCs w:val="20"/>
        </w:rPr>
      </w:pPr>
    </w:p>
    <w:p w14:paraId="7F5DBC2C" w14:textId="77777777" w:rsidR="007A612C" w:rsidRDefault="007A612C" w:rsidP="005436DE">
      <w:pPr>
        <w:spacing w:line="240" w:lineRule="auto"/>
        <w:rPr>
          <w:rFonts w:ascii="Verdana" w:hAnsi="Verdana" w:cs="Times New Roman"/>
          <w:bCs/>
          <w:sz w:val="20"/>
          <w:szCs w:val="20"/>
        </w:rPr>
      </w:pPr>
    </w:p>
    <w:p w14:paraId="1E975364" w14:textId="37C4F930" w:rsidR="005212F9" w:rsidRPr="003E6AC8" w:rsidRDefault="004C183D" w:rsidP="005436DE">
      <w:pPr>
        <w:spacing w:line="240" w:lineRule="auto"/>
        <w:rPr>
          <w:rFonts w:ascii="Verdana" w:hAnsi="Verdana" w:cs="Times New Roman"/>
          <w:b/>
          <w:sz w:val="20"/>
          <w:szCs w:val="20"/>
        </w:rPr>
      </w:pPr>
      <w:r w:rsidRPr="003E6AC8">
        <w:rPr>
          <w:rFonts w:ascii="Verdana" w:hAnsi="Verdana" w:cs="Times New Roman"/>
          <w:b/>
          <w:sz w:val="20"/>
          <w:szCs w:val="20"/>
        </w:rPr>
        <w:t>Bestyrelsens beretning</w:t>
      </w:r>
      <w:r w:rsidR="00432F68">
        <w:rPr>
          <w:rFonts w:ascii="Verdana" w:hAnsi="Verdana" w:cs="Times New Roman"/>
          <w:b/>
          <w:sz w:val="20"/>
          <w:szCs w:val="20"/>
        </w:rPr>
        <w:t xml:space="preserve"> for 2023</w:t>
      </w:r>
    </w:p>
    <w:p w14:paraId="1B38A6F0" w14:textId="5BBA33FB" w:rsidR="00B15B74" w:rsidRPr="00B15B74" w:rsidRDefault="00B15B74" w:rsidP="00B15B74">
      <w:pPr>
        <w:rPr>
          <w:rFonts w:ascii="Verdana" w:hAnsi="Verdana" w:cs="Times New Roman"/>
          <w:bCs/>
          <w:sz w:val="20"/>
          <w:szCs w:val="20"/>
        </w:rPr>
      </w:pPr>
      <w:r w:rsidRPr="00B15B74">
        <w:rPr>
          <w:rFonts w:ascii="Verdana" w:hAnsi="Verdana" w:cs="Times New Roman"/>
          <w:bCs/>
          <w:sz w:val="20"/>
          <w:szCs w:val="20"/>
        </w:rPr>
        <w:t>Det er glædeligt at kunne rapportere, at Nødebo Vandværk har opretholdt sine forpligtelser i løbet af det forgangne år ved at levere vand af høj kvalitet til vores brugere. Kontinuerlig overvågning af vandkvaliteten har sikret, at den konstant har ligget inden for de fastsatte grænseværdier fastlagt af myndighederne.</w:t>
      </w:r>
    </w:p>
    <w:p w14:paraId="67690AB8" w14:textId="4B483871" w:rsidR="00B15B74" w:rsidRPr="00B15B74" w:rsidRDefault="00B15B74" w:rsidP="00B15B74">
      <w:pPr>
        <w:rPr>
          <w:rFonts w:ascii="Verdana" w:hAnsi="Verdana" w:cs="Times New Roman"/>
          <w:bCs/>
          <w:sz w:val="20"/>
          <w:szCs w:val="20"/>
        </w:rPr>
      </w:pPr>
      <w:r w:rsidRPr="00B15B74">
        <w:rPr>
          <w:rFonts w:ascii="Verdana" w:hAnsi="Verdana" w:cs="Times New Roman"/>
          <w:bCs/>
          <w:sz w:val="20"/>
          <w:szCs w:val="20"/>
        </w:rPr>
        <w:t xml:space="preserve">Driften af selve vandværket har været ekstraordinært effektivt i løbet af året, hvor vi har indvundet cirka </w:t>
      </w:r>
      <w:r w:rsidR="00910C55">
        <w:rPr>
          <w:rFonts w:ascii="Verdana" w:hAnsi="Verdana" w:cs="Times New Roman"/>
          <w:bCs/>
          <w:sz w:val="20"/>
          <w:szCs w:val="20"/>
        </w:rPr>
        <w:t>84000</w:t>
      </w:r>
      <w:r w:rsidRPr="00B15B74">
        <w:rPr>
          <w:rFonts w:ascii="Verdana" w:hAnsi="Verdana" w:cs="Times New Roman"/>
          <w:bCs/>
          <w:sz w:val="20"/>
          <w:szCs w:val="20"/>
        </w:rPr>
        <w:t xml:space="preserve"> m3 vand fra vores 4 vandboringer. Af denne udvundne vandmængde er cirka </w:t>
      </w:r>
      <w:r w:rsidR="00910C55">
        <w:rPr>
          <w:rFonts w:ascii="Verdana" w:hAnsi="Verdana" w:cs="Times New Roman"/>
          <w:bCs/>
          <w:sz w:val="20"/>
          <w:szCs w:val="20"/>
        </w:rPr>
        <w:t>82600</w:t>
      </w:r>
      <w:r w:rsidRPr="00B15B74">
        <w:rPr>
          <w:rFonts w:ascii="Verdana" w:hAnsi="Verdana" w:cs="Times New Roman"/>
          <w:bCs/>
          <w:sz w:val="20"/>
          <w:szCs w:val="20"/>
        </w:rPr>
        <w:t xml:space="preserve"> m3 blevet afregnet med forbrugerne.</w:t>
      </w:r>
      <w:r w:rsidR="00910C55">
        <w:rPr>
          <w:rFonts w:ascii="Verdana" w:hAnsi="Verdana" w:cs="Times New Roman"/>
          <w:bCs/>
          <w:sz w:val="20"/>
          <w:szCs w:val="20"/>
        </w:rPr>
        <w:t xml:space="preserve"> Vandtabet ligger omkring 4.2% hvilket er acceptabelt, men forbedringer og renoveringer af ledningsnettet vil fortsætte de kommende år. På selve vandværket har vi forsøgt at reducere støj, så det er af mindre gene for vores naboer.</w:t>
      </w:r>
    </w:p>
    <w:p w14:paraId="43CD2443" w14:textId="0B9E32B9" w:rsidR="00B15B74" w:rsidRPr="00B15B74" w:rsidRDefault="00B15B74" w:rsidP="00B15B74">
      <w:pPr>
        <w:rPr>
          <w:rFonts w:ascii="Verdana" w:hAnsi="Verdana" w:cs="Times New Roman"/>
          <w:bCs/>
          <w:sz w:val="20"/>
          <w:szCs w:val="20"/>
        </w:rPr>
      </w:pPr>
      <w:r w:rsidRPr="00B15B74">
        <w:rPr>
          <w:rFonts w:ascii="Verdana" w:hAnsi="Verdana" w:cs="Times New Roman"/>
          <w:bCs/>
          <w:sz w:val="20"/>
          <w:szCs w:val="20"/>
        </w:rPr>
        <w:t xml:space="preserve">En vigtig beslutning truffet af bestyrelsen i løbet af året er planen om at renovere Kildeportvej i 2024. Dette betragtes som et betydeligt projekt, og derfor besluttede bestyrelsen at igangsætte et </w:t>
      </w:r>
      <w:r w:rsidR="00910C55" w:rsidRPr="00B15B74">
        <w:rPr>
          <w:rFonts w:ascii="Verdana" w:hAnsi="Verdana" w:cs="Times New Roman"/>
          <w:bCs/>
          <w:sz w:val="20"/>
          <w:szCs w:val="20"/>
        </w:rPr>
        <w:t>forprojekt</w:t>
      </w:r>
      <w:r w:rsidRPr="00B15B74">
        <w:rPr>
          <w:rFonts w:ascii="Verdana" w:hAnsi="Verdana" w:cs="Times New Roman"/>
          <w:bCs/>
          <w:sz w:val="20"/>
          <w:szCs w:val="20"/>
        </w:rPr>
        <w:t xml:space="preserve"> i 2023 for at få en grundigere indsigt i projektets omfang inden selve gennemførelsen. Renovering af Kildeportvej vil være en udfordrende opgave, ikke blot på grund af projektets omfang, men også på grund af de komplikationer, som den smalle vej</w:t>
      </w:r>
      <w:r w:rsidR="0075072D">
        <w:rPr>
          <w:rFonts w:ascii="Verdana" w:hAnsi="Verdana" w:cs="Times New Roman"/>
          <w:bCs/>
          <w:sz w:val="20"/>
          <w:szCs w:val="20"/>
        </w:rPr>
        <w:t xml:space="preserve"> og høje trafikintensitet i området omkring Netto</w:t>
      </w:r>
      <w:r w:rsidRPr="00B15B74">
        <w:rPr>
          <w:rFonts w:ascii="Verdana" w:hAnsi="Verdana" w:cs="Times New Roman"/>
          <w:bCs/>
          <w:sz w:val="20"/>
          <w:szCs w:val="20"/>
        </w:rPr>
        <w:t xml:space="preserve"> kan medføre under udførelsen.</w:t>
      </w:r>
    </w:p>
    <w:p w14:paraId="2FF4FC00" w14:textId="65193272" w:rsidR="00B15B74" w:rsidRDefault="00B15B74" w:rsidP="00B15B74">
      <w:pPr>
        <w:rPr>
          <w:rFonts w:ascii="Verdana" w:hAnsi="Verdana" w:cs="Times New Roman"/>
          <w:bCs/>
          <w:sz w:val="20"/>
          <w:szCs w:val="20"/>
        </w:rPr>
      </w:pPr>
      <w:r w:rsidRPr="00B15B74">
        <w:rPr>
          <w:rFonts w:ascii="Verdana" w:hAnsi="Verdana" w:cs="Times New Roman"/>
          <w:bCs/>
          <w:sz w:val="20"/>
          <w:szCs w:val="20"/>
        </w:rPr>
        <w:t xml:space="preserve">For at sikre en omhyggelig håndtering af projektet </w:t>
      </w:r>
      <w:r w:rsidR="0075072D">
        <w:rPr>
          <w:rFonts w:ascii="Verdana" w:hAnsi="Verdana" w:cs="Times New Roman"/>
          <w:bCs/>
          <w:sz w:val="20"/>
          <w:szCs w:val="20"/>
        </w:rPr>
        <w:t>er</w:t>
      </w:r>
      <w:r w:rsidR="0075072D" w:rsidRPr="00B15B74">
        <w:rPr>
          <w:rFonts w:ascii="Verdana" w:hAnsi="Verdana" w:cs="Times New Roman"/>
          <w:bCs/>
          <w:sz w:val="20"/>
          <w:szCs w:val="20"/>
        </w:rPr>
        <w:t xml:space="preserve"> </w:t>
      </w:r>
      <w:r w:rsidRPr="00B15B74">
        <w:rPr>
          <w:rFonts w:ascii="Verdana" w:hAnsi="Verdana" w:cs="Times New Roman"/>
          <w:bCs/>
          <w:sz w:val="20"/>
          <w:szCs w:val="20"/>
        </w:rPr>
        <w:t xml:space="preserve">ingeniørfirmaet Dines Jørgensen (DJ) inkluderet i planlægningen og udførelsen. DJ stod også for udbuddet af projektet, og forprojektet blev sendt til 3 entreprenører med henblik på at indhente tilbud. Baseret på de modtagne tilbud har bestyrelsen nu valgt den endelige entreprenør til projektet, som forventes at påbegynde arbejdet i </w:t>
      </w:r>
      <w:r w:rsidR="008E7B4D">
        <w:rPr>
          <w:rFonts w:ascii="Verdana" w:hAnsi="Verdana" w:cs="Times New Roman"/>
          <w:bCs/>
          <w:sz w:val="20"/>
          <w:szCs w:val="20"/>
        </w:rPr>
        <w:t>april</w:t>
      </w:r>
      <w:r w:rsidRPr="00B15B74">
        <w:rPr>
          <w:rFonts w:ascii="Verdana" w:hAnsi="Verdana" w:cs="Times New Roman"/>
          <w:bCs/>
          <w:sz w:val="20"/>
          <w:szCs w:val="20"/>
        </w:rPr>
        <w:t xml:space="preserve"> måned</w:t>
      </w:r>
      <w:r w:rsidR="0075072D">
        <w:rPr>
          <w:rFonts w:ascii="Verdana" w:hAnsi="Verdana" w:cs="Times New Roman"/>
          <w:bCs/>
          <w:sz w:val="20"/>
          <w:szCs w:val="20"/>
        </w:rPr>
        <w:t xml:space="preserve"> i år</w:t>
      </w:r>
      <w:r w:rsidRPr="00B15B74">
        <w:rPr>
          <w:rFonts w:ascii="Verdana" w:hAnsi="Verdana" w:cs="Times New Roman"/>
          <w:bCs/>
          <w:sz w:val="20"/>
          <w:szCs w:val="20"/>
        </w:rPr>
        <w:t>.</w:t>
      </w:r>
    </w:p>
    <w:p w14:paraId="647467C9" w14:textId="62844D5F" w:rsidR="00B15B74" w:rsidRPr="00B15B74" w:rsidRDefault="00B15B74" w:rsidP="00B15B74">
      <w:pPr>
        <w:rPr>
          <w:rFonts w:ascii="Verdana" w:hAnsi="Verdana" w:cs="Times New Roman"/>
          <w:bCs/>
          <w:sz w:val="20"/>
          <w:szCs w:val="20"/>
        </w:rPr>
      </w:pPr>
      <w:r w:rsidRPr="00B15B74">
        <w:rPr>
          <w:rFonts w:ascii="Verdana" w:hAnsi="Verdana" w:cs="Times New Roman"/>
          <w:bCs/>
          <w:sz w:val="20"/>
          <w:szCs w:val="20"/>
        </w:rPr>
        <w:t xml:space="preserve">Vi ønsker at rette en særlig tak til vores brugere for deres tålmodighed i løbet af året, når vi har været nødt til at foretage reparationer eller udføre vedligeholdelse på vores </w:t>
      </w:r>
      <w:r w:rsidR="00910C55">
        <w:rPr>
          <w:rFonts w:ascii="Verdana" w:hAnsi="Verdana" w:cs="Times New Roman"/>
          <w:bCs/>
          <w:sz w:val="20"/>
          <w:szCs w:val="20"/>
        </w:rPr>
        <w:t>anlæg og ledninger</w:t>
      </w:r>
      <w:r w:rsidRPr="00B15B74">
        <w:rPr>
          <w:rFonts w:ascii="Verdana" w:hAnsi="Verdana" w:cs="Times New Roman"/>
          <w:bCs/>
          <w:sz w:val="20"/>
          <w:szCs w:val="20"/>
        </w:rPr>
        <w:t>. Vi værdsætter dybt jeres forståelse for, at disse tiltag er nødvendige for at sikre, at vi fortsat kan levere vand af højeste kvalitet.</w:t>
      </w:r>
    </w:p>
    <w:p w14:paraId="60BE776A" w14:textId="1F5ADD52" w:rsidR="00B15B74" w:rsidRPr="00B15B74" w:rsidRDefault="00B15B74" w:rsidP="00B15B74">
      <w:pPr>
        <w:rPr>
          <w:rFonts w:ascii="Verdana" w:hAnsi="Verdana" w:cs="Times New Roman"/>
          <w:bCs/>
          <w:sz w:val="20"/>
          <w:szCs w:val="20"/>
        </w:rPr>
      </w:pPr>
      <w:r w:rsidRPr="00B15B74">
        <w:rPr>
          <w:rFonts w:ascii="Verdana" w:hAnsi="Verdana" w:cs="Times New Roman"/>
          <w:bCs/>
          <w:sz w:val="20"/>
          <w:szCs w:val="20"/>
        </w:rPr>
        <w:t>Alt i alt har året været tilfredsstillende for vandværket, og vi ser frem til at fortsætte vores dedikation til at levere førsteklasses vandtjenester til vores brugere i årene, der kommer</w:t>
      </w:r>
      <w:r w:rsidR="0075072D">
        <w:rPr>
          <w:rFonts w:ascii="Verdana" w:hAnsi="Verdana" w:cs="Times New Roman"/>
          <w:bCs/>
          <w:sz w:val="20"/>
          <w:szCs w:val="20"/>
        </w:rPr>
        <w:t>.</w:t>
      </w:r>
    </w:p>
    <w:p w14:paraId="03F45D35" w14:textId="77777777" w:rsidR="00B15B74" w:rsidRDefault="00B15B74" w:rsidP="005436DE">
      <w:pPr>
        <w:rPr>
          <w:rFonts w:ascii="Verdana" w:hAnsi="Verdana" w:cs="Times New Roman"/>
          <w:bCs/>
          <w:sz w:val="20"/>
          <w:szCs w:val="20"/>
        </w:rPr>
      </w:pPr>
    </w:p>
    <w:p w14:paraId="2E184BA5" w14:textId="1168FE67" w:rsidR="00DC2190" w:rsidRDefault="000C0A6B" w:rsidP="005436DE">
      <w:pPr>
        <w:rPr>
          <w:rFonts w:ascii="Verdana" w:hAnsi="Verdana" w:cs="Times New Roman"/>
          <w:bCs/>
          <w:sz w:val="20"/>
          <w:szCs w:val="20"/>
        </w:rPr>
      </w:pPr>
      <w:r>
        <w:rPr>
          <w:rFonts w:ascii="Verdana" w:hAnsi="Verdana" w:cs="Times New Roman"/>
          <w:bCs/>
          <w:sz w:val="20"/>
          <w:szCs w:val="20"/>
        </w:rPr>
        <w:t xml:space="preserve"> </w:t>
      </w:r>
      <w:r w:rsidR="00FA70E2">
        <w:rPr>
          <w:rFonts w:ascii="Verdana" w:hAnsi="Verdana" w:cs="Times New Roman"/>
          <w:bCs/>
          <w:sz w:val="20"/>
          <w:szCs w:val="20"/>
        </w:rPr>
        <w:t>Bestyrelsen (februar 202</w:t>
      </w:r>
      <w:r w:rsidR="00B15B74">
        <w:rPr>
          <w:rFonts w:ascii="Verdana" w:hAnsi="Verdana" w:cs="Times New Roman"/>
          <w:bCs/>
          <w:sz w:val="20"/>
          <w:szCs w:val="20"/>
        </w:rPr>
        <w:t>4</w:t>
      </w:r>
      <w:r w:rsidR="00FA70E2">
        <w:rPr>
          <w:rFonts w:ascii="Verdana" w:hAnsi="Verdana" w:cs="Times New Roman"/>
          <w:bCs/>
          <w:sz w:val="20"/>
          <w:szCs w:val="20"/>
        </w:rPr>
        <w:t>)</w:t>
      </w:r>
    </w:p>
    <w:sectPr w:rsidR="00DC219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40"/>
    <w:multiLevelType w:val="hybridMultilevel"/>
    <w:tmpl w:val="8006D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0C94C58"/>
    <w:multiLevelType w:val="hybridMultilevel"/>
    <w:tmpl w:val="0526E81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2DE1D78"/>
    <w:multiLevelType w:val="hybridMultilevel"/>
    <w:tmpl w:val="53AEB4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527330"/>
    <w:multiLevelType w:val="hybridMultilevel"/>
    <w:tmpl w:val="B372BF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4645817"/>
    <w:multiLevelType w:val="hybridMultilevel"/>
    <w:tmpl w:val="81449C54"/>
    <w:lvl w:ilvl="0" w:tplc="0406000F">
      <w:start w:val="1"/>
      <w:numFmt w:val="decimal"/>
      <w:lvlText w:val="%1."/>
      <w:lvlJc w:val="left"/>
      <w:pPr>
        <w:ind w:left="1200" w:hanging="360"/>
      </w:pPr>
    </w:lvl>
    <w:lvl w:ilvl="1" w:tplc="04060019" w:tentative="1">
      <w:start w:val="1"/>
      <w:numFmt w:val="lowerLetter"/>
      <w:lvlText w:val="%2."/>
      <w:lvlJc w:val="left"/>
      <w:pPr>
        <w:ind w:left="1920" w:hanging="360"/>
      </w:pPr>
    </w:lvl>
    <w:lvl w:ilvl="2" w:tplc="0406001B" w:tentative="1">
      <w:start w:val="1"/>
      <w:numFmt w:val="lowerRoman"/>
      <w:lvlText w:val="%3."/>
      <w:lvlJc w:val="right"/>
      <w:pPr>
        <w:ind w:left="2640" w:hanging="180"/>
      </w:pPr>
    </w:lvl>
    <w:lvl w:ilvl="3" w:tplc="0406000F" w:tentative="1">
      <w:start w:val="1"/>
      <w:numFmt w:val="decimal"/>
      <w:lvlText w:val="%4."/>
      <w:lvlJc w:val="left"/>
      <w:pPr>
        <w:ind w:left="3360" w:hanging="360"/>
      </w:pPr>
    </w:lvl>
    <w:lvl w:ilvl="4" w:tplc="04060019" w:tentative="1">
      <w:start w:val="1"/>
      <w:numFmt w:val="lowerLetter"/>
      <w:lvlText w:val="%5."/>
      <w:lvlJc w:val="left"/>
      <w:pPr>
        <w:ind w:left="4080" w:hanging="360"/>
      </w:pPr>
    </w:lvl>
    <w:lvl w:ilvl="5" w:tplc="0406001B" w:tentative="1">
      <w:start w:val="1"/>
      <w:numFmt w:val="lowerRoman"/>
      <w:lvlText w:val="%6."/>
      <w:lvlJc w:val="right"/>
      <w:pPr>
        <w:ind w:left="4800" w:hanging="180"/>
      </w:pPr>
    </w:lvl>
    <w:lvl w:ilvl="6" w:tplc="0406000F" w:tentative="1">
      <w:start w:val="1"/>
      <w:numFmt w:val="decimal"/>
      <w:lvlText w:val="%7."/>
      <w:lvlJc w:val="left"/>
      <w:pPr>
        <w:ind w:left="5520" w:hanging="360"/>
      </w:pPr>
    </w:lvl>
    <w:lvl w:ilvl="7" w:tplc="04060019" w:tentative="1">
      <w:start w:val="1"/>
      <w:numFmt w:val="lowerLetter"/>
      <w:lvlText w:val="%8."/>
      <w:lvlJc w:val="left"/>
      <w:pPr>
        <w:ind w:left="6240" w:hanging="360"/>
      </w:pPr>
    </w:lvl>
    <w:lvl w:ilvl="8" w:tplc="0406001B" w:tentative="1">
      <w:start w:val="1"/>
      <w:numFmt w:val="lowerRoman"/>
      <w:lvlText w:val="%9."/>
      <w:lvlJc w:val="right"/>
      <w:pPr>
        <w:ind w:left="6960" w:hanging="180"/>
      </w:pPr>
    </w:lvl>
  </w:abstractNum>
  <w:abstractNum w:abstractNumId="5" w15:restartNumberingAfterBreak="0">
    <w:nsid w:val="5F0D3CF3"/>
    <w:multiLevelType w:val="hybridMultilevel"/>
    <w:tmpl w:val="AB7EA5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0224B56"/>
    <w:multiLevelType w:val="multilevel"/>
    <w:tmpl w:val="B91A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F437CE"/>
    <w:multiLevelType w:val="hybridMultilevel"/>
    <w:tmpl w:val="53929C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07476041">
    <w:abstractNumId w:val="5"/>
  </w:num>
  <w:num w:numId="2" w16cid:durableId="165874746">
    <w:abstractNumId w:val="7"/>
  </w:num>
  <w:num w:numId="3" w16cid:durableId="1843667638">
    <w:abstractNumId w:val="4"/>
  </w:num>
  <w:num w:numId="4" w16cid:durableId="987394458">
    <w:abstractNumId w:val="0"/>
  </w:num>
  <w:num w:numId="5" w16cid:durableId="725765023">
    <w:abstractNumId w:val="6"/>
  </w:num>
  <w:num w:numId="6" w16cid:durableId="1072199487">
    <w:abstractNumId w:val="1"/>
  </w:num>
  <w:num w:numId="7" w16cid:durableId="994919933">
    <w:abstractNumId w:val="3"/>
  </w:num>
  <w:num w:numId="8" w16cid:durableId="786506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F"/>
    <w:rsid w:val="00030604"/>
    <w:rsid w:val="00054716"/>
    <w:rsid w:val="000771D5"/>
    <w:rsid w:val="00081B76"/>
    <w:rsid w:val="000A5A9A"/>
    <w:rsid w:val="000A78FC"/>
    <w:rsid w:val="000B7D01"/>
    <w:rsid w:val="000C0A6B"/>
    <w:rsid w:val="000C2584"/>
    <w:rsid w:val="000D672D"/>
    <w:rsid w:val="00134ABE"/>
    <w:rsid w:val="001650B0"/>
    <w:rsid w:val="001711B9"/>
    <w:rsid w:val="001A33F7"/>
    <w:rsid w:val="001C08E7"/>
    <w:rsid w:val="001D6288"/>
    <w:rsid w:val="001E1014"/>
    <w:rsid w:val="0022308D"/>
    <w:rsid w:val="002246DC"/>
    <w:rsid w:val="00254058"/>
    <w:rsid w:val="002645E0"/>
    <w:rsid w:val="00272902"/>
    <w:rsid w:val="00273394"/>
    <w:rsid w:val="002C5DCA"/>
    <w:rsid w:val="002D6378"/>
    <w:rsid w:val="002E2778"/>
    <w:rsid w:val="002E5990"/>
    <w:rsid w:val="002E6324"/>
    <w:rsid w:val="00343893"/>
    <w:rsid w:val="003575D6"/>
    <w:rsid w:val="00382D21"/>
    <w:rsid w:val="00386F11"/>
    <w:rsid w:val="003E6AC8"/>
    <w:rsid w:val="0040297F"/>
    <w:rsid w:val="004101C1"/>
    <w:rsid w:val="004247E4"/>
    <w:rsid w:val="004275CF"/>
    <w:rsid w:val="00432F68"/>
    <w:rsid w:val="0043432E"/>
    <w:rsid w:val="004525E8"/>
    <w:rsid w:val="00464375"/>
    <w:rsid w:val="00477D06"/>
    <w:rsid w:val="0048514C"/>
    <w:rsid w:val="004952B9"/>
    <w:rsid w:val="004C183D"/>
    <w:rsid w:val="004D07D4"/>
    <w:rsid w:val="005212F9"/>
    <w:rsid w:val="005436DE"/>
    <w:rsid w:val="00571433"/>
    <w:rsid w:val="00587059"/>
    <w:rsid w:val="00636FCE"/>
    <w:rsid w:val="006470F8"/>
    <w:rsid w:val="00652ED5"/>
    <w:rsid w:val="006665C1"/>
    <w:rsid w:val="00680ACB"/>
    <w:rsid w:val="006B4431"/>
    <w:rsid w:val="006B5F90"/>
    <w:rsid w:val="006C3B64"/>
    <w:rsid w:val="006D49B1"/>
    <w:rsid w:val="006E525B"/>
    <w:rsid w:val="00703C0B"/>
    <w:rsid w:val="007213C9"/>
    <w:rsid w:val="00736F0C"/>
    <w:rsid w:val="0075072D"/>
    <w:rsid w:val="007820E7"/>
    <w:rsid w:val="00792575"/>
    <w:rsid w:val="007A612C"/>
    <w:rsid w:val="007E1759"/>
    <w:rsid w:val="007E4897"/>
    <w:rsid w:val="00843807"/>
    <w:rsid w:val="00864417"/>
    <w:rsid w:val="00897FFC"/>
    <w:rsid w:val="008B4E33"/>
    <w:rsid w:val="008D3BAB"/>
    <w:rsid w:val="008E7B4D"/>
    <w:rsid w:val="008F2B30"/>
    <w:rsid w:val="00904992"/>
    <w:rsid w:val="0090717E"/>
    <w:rsid w:val="00910C55"/>
    <w:rsid w:val="009328FA"/>
    <w:rsid w:val="009C4503"/>
    <w:rsid w:val="009D22AA"/>
    <w:rsid w:val="009D5E24"/>
    <w:rsid w:val="009E4DA4"/>
    <w:rsid w:val="009E5488"/>
    <w:rsid w:val="00A169A3"/>
    <w:rsid w:val="00A2287B"/>
    <w:rsid w:val="00A22C3C"/>
    <w:rsid w:val="00AA0CB9"/>
    <w:rsid w:val="00B15B74"/>
    <w:rsid w:val="00B73115"/>
    <w:rsid w:val="00B91C0C"/>
    <w:rsid w:val="00BC06BA"/>
    <w:rsid w:val="00BE130F"/>
    <w:rsid w:val="00BE7741"/>
    <w:rsid w:val="00BF3BA6"/>
    <w:rsid w:val="00C0514A"/>
    <w:rsid w:val="00C15FBF"/>
    <w:rsid w:val="00C16E89"/>
    <w:rsid w:val="00C23316"/>
    <w:rsid w:val="00C37C30"/>
    <w:rsid w:val="00CD17A9"/>
    <w:rsid w:val="00CD6079"/>
    <w:rsid w:val="00D27516"/>
    <w:rsid w:val="00D53D91"/>
    <w:rsid w:val="00DC2190"/>
    <w:rsid w:val="00DD292F"/>
    <w:rsid w:val="00E260C4"/>
    <w:rsid w:val="00E37C3B"/>
    <w:rsid w:val="00E711B9"/>
    <w:rsid w:val="00EA6107"/>
    <w:rsid w:val="00EC03E2"/>
    <w:rsid w:val="00EC15E0"/>
    <w:rsid w:val="00EC3349"/>
    <w:rsid w:val="00ED61C8"/>
    <w:rsid w:val="00F11803"/>
    <w:rsid w:val="00F33EA3"/>
    <w:rsid w:val="00F66132"/>
    <w:rsid w:val="00F84BD3"/>
    <w:rsid w:val="00FA3E47"/>
    <w:rsid w:val="00FA5E46"/>
    <w:rsid w:val="00FA70E2"/>
    <w:rsid w:val="00FC6AFE"/>
    <w:rsid w:val="00FD483A"/>
    <w:rsid w:val="00FD5C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AE56D"/>
  <w15:docId w15:val="{6281F641-F8FC-4BB0-A319-805CD6C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43807"/>
    <w:pPr>
      <w:ind w:left="720"/>
      <w:contextualSpacing/>
    </w:pPr>
  </w:style>
  <w:style w:type="paragraph" w:styleId="Markeringsbobletekst">
    <w:name w:val="Balloon Text"/>
    <w:basedOn w:val="Normal"/>
    <w:link w:val="MarkeringsbobletekstTegn"/>
    <w:uiPriority w:val="99"/>
    <w:semiHidden/>
    <w:unhideWhenUsed/>
    <w:rsid w:val="00EC15E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C15E0"/>
    <w:rPr>
      <w:rFonts w:ascii="Segoe UI" w:hAnsi="Segoe UI" w:cs="Segoe UI"/>
      <w:sz w:val="18"/>
      <w:szCs w:val="18"/>
    </w:rPr>
  </w:style>
  <w:style w:type="character" w:styleId="Hyperlink">
    <w:name w:val="Hyperlink"/>
    <w:basedOn w:val="Standardskrifttypeiafsnit"/>
    <w:uiPriority w:val="99"/>
    <w:unhideWhenUsed/>
    <w:rsid w:val="00680ACB"/>
    <w:rPr>
      <w:color w:val="0000FF" w:themeColor="hyperlink"/>
      <w:u w:val="single"/>
    </w:rPr>
  </w:style>
  <w:style w:type="character" w:styleId="Ulstomtale">
    <w:name w:val="Unresolved Mention"/>
    <w:basedOn w:val="Standardskrifttypeiafsnit"/>
    <w:uiPriority w:val="99"/>
    <w:semiHidden/>
    <w:unhideWhenUsed/>
    <w:rsid w:val="00680ACB"/>
    <w:rPr>
      <w:color w:val="605E5C"/>
      <w:shd w:val="clear" w:color="auto" w:fill="E1DFDD"/>
    </w:rPr>
  </w:style>
  <w:style w:type="character" w:styleId="Kommentarhenvisning">
    <w:name w:val="annotation reference"/>
    <w:basedOn w:val="Standardskrifttypeiafsnit"/>
    <w:uiPriority w:val="99"/>
    <w:semiHidden/>
    <w:unhideWhenUsed/>
    <w:rsid w:val="003575D6"/>
    <w:rPr>
      <w:sz w:val="16"/>
      <w:szCs w:val="16"/>
    </w:rPr>
  </w:style>
  <w:style w:type="paragraph" w:styleId="Kommentartekst">
    <w:name w:val="annotation text"/>
    <w:basedOn w:val="Normal"/>
    <w:link w:val="KommentartekstTegn"/>
    <w:uiPriority w:val="99"/>
    <w:unhideWhenUsed/>
    <w:rsid w:val="003575D6"/>
    <w:pPr>
      <w:spacing w:line="240" w:lineRule="auto"/>
    </w:pPr>
    <w:rPr>
      <w:sz w:val="20"/>
      <w:szCs w:val="20"/>
    </w:rPr>
  </w:style>
  <w:style w:type="character" w:customStyle="1" w:styleId="KommentartekstTegn">
    <w:name w:val="Kommentartekst Tegn"/>
    <w:basedOn w:val="Standardskrifttypeiafsnit"/>
    <w:link w:val="Kommentartekst"/>
    <w:uiPriority w:val="99"/>
    <w:rsid w:val="003575D6"/>
    <w:rPr>
      <w:sz w:val="20"/>
      <w:szCs w:val="20"/>
    </w:rPr>
  </w:style>
  <w:style w:type="paragraph" w:styleId="Kommentaremne">
    <w:name w:val="annotation subject"/>
    <w:basedOn w:val="Kommentartekst"/>
    <w:next w:val="Kommentartekst"/>
    <w:link w:val="KommentaremneTegn"/>
    <w:uiPriority w:val="99"/>
    <w:semiHidden/>
    <w:unhideWhenUsed/>
    <w:rsid w:val="003575D6"/>
    <w:rPr>
      <w:b/>
      <w:bCs/>
    </w:rPr>
  </w:style>
  <w:style w:type="character" w:customStyle="1" w:styleId="KommentaremneTegn">
    <w:name w:val="Kommentaremne Tegn"/>
    <w:basedOn w:val="KommentartekstTegn"/>
    <w:link w:val="Kommentaremne"/>
    <w:uiPriority w:val="99"/>
    <w:semiHidden/>
    <w:rsid w:val="003575D6"/>
    <w:rPr>
      <w:b/>
      <w:bCs/>
      <w:sz w:val="20"/>
      <w:szCs w:val="20"/>
    </w:rPr>
  </w:style>
  <w:style w:type="paragraph" w:styleId="Korrektur">
    <w:name w:val="Revision"/>
    <w:hidden/>
    <w:uiPriority w:val="99"/>
    <w:semiHidden/>
    <w:rsid w:val="00BC06BA"/>
    <w:pPr>
      <w:spacing w:after="0" w:line="240" w:lineRule="auto"/>
    </w:pPr>
  </w:style>
  <w:style w:type="paragraph" w:styleId="NormalWeb">
    <w:name w:val="Normal (Web)"/>
    <w:basedOn w:val="Normal"/>
    <w:uiPriority w:val="99"/>
    <w:semiHidden/>
    <w:unhideWhenUsed/>
    <w:rsid w:val="00B15B74"/>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04">
      <w:bodyDiv w:val="1"/>
      <w:marLeft w:val="0"/>
      <w:marRight w:val="0"/>
      <w:marTop w:val="0"/>
      <w:marBottom w:val="0"/>
      <w:divBdr>
        <w:top w:val="none" w:sz="0" w:space="0" w:color="auto"/>
        <w:left w:val="none" w:sz="0" w:space="0" w:color="auto"/>
        <w:bottom w:val="none" w:sz="0" w:space="0" w:color="auto"/>
        <w:right w:val="none" w:sz="0" w:space="0" w:color="auto"/>
      </w:divBdr>
    </w:div>
    <w:div w:id="346253107">
      <w:bodyDiv w:val="1"/>
      <w:marLeft w:val="0"/>
      <w:marRight w:val="0"/>
      <w:marTop w:val="0"/>
      <w:marBottom w:val="0"/>
      <w:divBdr>
        <w:top w:val="none" w:sz="0" w:space="0" w:color="auto"/>
        <w:left w:val="none" w:sz="0" w:space="0" w:color="auto"/>
        <w:bottom w:val="none" w:sz="0" w:space="0" w:color="auto"/>
        <w:right w:val="none" w:sz="0" w:space="0" w:color="auto"/>
      </w:divBdr>
    </w:div>
    <w:div w:id="468204191">
      <w:bodyDiv w:val="1"/>
      <w:marLeft w:val="0"/>
      <w:marRight w:val="0"/>
      <w:marTop w:val="0"/>
      <w:marBottom w:val="0"/>
      <w:divBdr>
        <w:top w:val="none" w:sz="0" w:space="0" w:color="auto"/>
        <w:left w:val="none" w:sz="0" w:space="0" w:color="auto"/>
        <w:bottom w:val="none" w:sz="0" w:space="0" w:color="auto"/>
        <w:right w:val="none" w:sz="0" w:space="0" w:color="auto"/>
      </w:divBdr>
    </w:div>
    <w:div w:id="19185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E777E-E0F6-4D7C-88BD-4C81C374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Bestyrelsesmøde den 7-10-2014</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Bestyrelsesmøde den 7-10-2014</dc:title>
  <dc:subject/>
  <dc:creator>Bruger</dc:creator>
  <cp:keywords/>
  <dc:description/>
  <cp:lastModifiedBy>Henrik Agersø</cp:lastModifiedBy>
  <cp:revision>3</cp:revision>
  <cp:lastPrinted>2020-02-26T20:02:00Z</cp:lastPrinted>
  <dcterms:created xsi:type="dcterms:W3CDTF">2024-02-24T13:02:00Z</dcterms:created>
  <dcterms:modified xsi:type="dcterms:W3CDTF">2024-02-24T13:04:00Z</dcterms:modified>
</cp:coreProperties>
</file>