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AD03" w14:textId="77777777" w:rsidR="00CC4762" w:rsidRPr="00CC4762" w:rsidRDefault="00CC4762" w:rsidP="00CC4762">
      <w:pPr>
        <w:rPr>
          <w:rFonts w:ascii="Verdana" w:hAnsi="Verdana"/>
          <w:b/>
          <w:bCs/>
        </w:rPr>
      </w:pPr>
      <w:r w:rsidRPr="00CC4762">
        <w:rPr>
          <w:rFonts w:ascii="Verdana" w:hAnsi="Verdana"/>
          <w:b/>
          <w:bCs/>
        </w:rPr>
        <w:t>Bestyrelsens beretning for 2025</w:t>
      </w:r>
    </w:p>
    <w:p w14:paraId="32820D5B" w14:textId="77777777" w:rsidR="00CC4762" w:rsidRPr="00CC4762" w:rsidRDefault="00CC4762" w:rsidP="00CC4762">
      <w:pPr>
        <w:rPr>
          <w:rFonts w:ascii="Verdana" w:hAnsi="Verdana"/>
        </w:rPr>
      </w:pPr>
      <w:r w:rsidRPr="00CC4762">
        <w:rPr>
          <w:rFonts w:ascii="Verdana" w:hAnsi="Verdana"/>
        </w:rPr>
        <w:t>Bestyrelsen kan se tilbage på et roligt og driftssikkert år for Nødebo Vandværk. I 2025 har vandværket fortsat leveret drikkevand af høj kvalitet til vores forbrugere, og de løbende analyser viser, at vandkvaliteten lever op til alle gældende krav fra myndighederne.</w:t>
      </w:r>
    </w:p>
    <w:p w14:paraId="4247178D" w14:textId="77777777" w:rsidR="00CC4762" w:rsidRPr="00CC4762" w:rsidRDefault="00CC4762" w:rsidP="00CC4762">
      <w:pPr>
        <w:rPr>
          <w:rFonts w:ascii="Verdana" w:hAnsi="Verdana"/>
        </w:rPr>
      </w:pPr>
      <w:r w:rsidRPr="00CC4762">
        <w:rPr>
          <w:rFonts w:ascii="Verdana" w:hAnsi="Verdana"/>
        </w:rPr>
        <w:t>Driften af vandværket har generelt været stabil gennem året. I det forløbne år er der udpumpet lidt over 86.000 m³ vand til forbrugerne. Vandtabet har ligget på omkring 6 %, hvilket vurderes som et acceptabelt niveau for et ledningsnet af vores størrelse og alder. Vi har ikke haft større ledningsbrud i årets løb, hvilket vidner om en god driftstilstand og et solidt ledningsnet.</w:t>
      </w:r>
    </w:p>
    <w:p w14:paraId="3C5F5E9B" w14:textId="77777777" w:rsidR="00CC4762" w:rsidRPr="00CC4762" w:rsidRDefault="00CC4762" w:rsidP="00CC4762">
      <w:pPr>
        <w:rPr>
          <w:rFonts w:ascii="Verdana" w:hAnsi="Verdana"/>
        </w:rPr>
      </w:pPr>
      <w:r w:rsidRPr="00CC4762">
        <w:rPr>
          <w:rFonts w:ascii="Verdana" w:hAnsi="Verdana"/>
        </w:rPr>
        <w:t>Et væsentligt fokusområde i 2025 har været arbejdet med vandmålerne. I forbindelse med den årlige aflæsning måtte vandværket estimere vandforbruget for ca. 120 brugere ud af i alt 976, primært på grund af manglende aflæsninger. Dette har tydeliggjort udfordringerne ved de nuværende målere og har været med til at understøtte bestyrelsens vurdering af, at vandmålere med automatisk aflæsning er en hensigtsmæssig og fremtidssikret løsning.</w:t>
      </w:r>
    </w:p>
    <w:p w14:paraId="13C51D2C" w14:textId="77777777" w:rsidR="00CC4762" w:rsidRPr="00CC4762" w:rsidRDefault="00CC4762" w:rsidP="00CC4762">
      <w:pPr>
        <w:rPr>
          <w:rFonts w:ascii="Verdana" w:hAnsi="Verdana"/>
        </w:rPr>
      </w:pPr>
      <w:r w:rsidRPr="00CC4762">
        <w:rPr>
          <w:rFonts w:ascii="Verdana" w:hAnsi="Verdana"/>
        </w:rPr>
        <w:t>I løbet af året har vi derfor testet nye elektroniske vandmålere, og på baggrund af disse tests har bestyrelsen besluttet at indkøbe de første målere. Udskiftningen forventes påbegyndt før sommeren 2026. De nye målere vil give mulighed for automatisk aflæsning, mere præcis forbrugsregistrering samt hurtigere identifikation af eventuelle lækager – til gavn for både vandværk og forbrugere.</w:t>
      </w:r>
    </w:p>
    <w:p w14:paraId="0BFCCE9F" w14:textId="77777777" w:rsidR="00CC4762" w:rsidRPr="00CC4762" w:rsidRDefault="00CC4762" w:rsidP="00CC4762">
      <w:pPr>
        <w:rPr>
          <w:rFonts w:ascii="Verdana" w:hAnsi="Verdana"/>
        </w:rPr>
      </w:pPr>
      <w:r w:rsidRPr="00CC4762">
        <w:rPr>
          <w:rFonts w:ascii="Verdana" w:hAnsi="Verdana"/>
        </w:rPr>
        <w:t>Der har i 2025 ikke været gennemført større anlægs- eller renoveringsprojekter, men bestyrelsen har fortsat haft fokus på løbende vedligeholdelse og overvågning af både vandværk og ledningsnet. Dette arbejde er afgørende for at sikre en stabil og fremtidssikret vandforsyning.</w:t>
      </w:r>
    </w:p>
    <w:p w14:paraId="7C8F4EA0" w14:textId="77777777" w:rsidR="00CC4762" w:rsidRPr="00CC4762" w:rsidRDefault="00CC4762" w:rsidP="00CC4762">
      <w:pPr>
        <w:rPr>
          <w:rFonts w:ascii="Verdana" w:hAnsi="Verdana"/>
        </w:rPr>
      </w:pPr>
      <w:r w:rsidRPr="00CC4762">
        <w:rPr>
          <w:rFonts w:ascii="Verdana" w:hAnsi="Verdana"/>
        </w:rPr>
        <w:t>Bestyrelsen vil gerne takke forbrugerne for den gode dialog og forståelse i forbindelse med den daglige drift af vandværket. Vi vil også rette en tak til bestyrelsens medlemmer for et godt og konstruktivt samarbejde i årets løb.</w:t>
      </w:r>
    </w:p>
    <w:p w14:paraId="089C6444" w14:textId="77777777" w:rsidR="00CC4762" w:rsidRPr="00CC4762" w:rsidRDefault="00CC4762" w:rsidP="00CC4762">
      <w:pPr>
        <w:rPr>
          <w:rFonts w:ascii="Verdana" w:hAnsi="Verdana"/>
        </w:rPr>
      </w:pPr>
      <w:r w:rsidRPr="00CC4762">
        <w:rPr>
          <w:rFonts w:ascii="Verdana" w:hAnsi="Verdana"/>
        </w:rPr>
        <w:t>Alt i alt vurderer bestyrelsen, at 2025 har været et tilfredsstillende år for Nødebo Vandværk, og vi ser frem til det kommende år, hvor arbejdet med udskiftning af vandmålere bliver et centralt fokuspunkt.</w:t>
      </w:r>
    </w:p>
    <w:p w14:paraId="72BF381A" w14:textId="77777777" w:rsidR="00CC4762" w:rsidRPr="00CC4762" w:rsidRDefault="00CC4762" w:rsidP="00CC4762">
      <w:pPr>
        <w:rPr>
          <w:rFonts w:ascii="Verdana" w:hAnsi="Verdana"/>
        </w:rPr>
      </w:pPr>
      <w:r w:rsidRPr="00CC4762">
        <w:rPr>
          <w:rFonts w:ascii="Verdana" w:hAnsi="Verdana"/>
        </w:rPr>
        <w:t>Bestyrelsen</w:t>
      </w:r>
      <w:r w:rsidRPr="00CC4762">
        <w:rPr>
          <w:rFonts w:ascii="Verdana" w:hAnsi="Verdana"/>
        </w:rPr>
        <w:br/>
        <w:t>(februar 2026)</w:t>
      </w:r>
    </w:p>
    <w:p w14:paraId="5398FCEA" w14:textId="77777777" w:rsidR="00106C20" w:rsidRPr="00CC4762" w:rsidRDefault="00106C20">
      <w:pPr>
        <w:rPr>
          <w:rFonts w:ascii="Verdana" w:hAnsi="Verdana"/>
        </w:rPr>
      </w:pPr>
    </w:p>
    <w:sectPr w:rsidR="00106C20" w:rsidRPr="00CC47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62"/>
    <w:rsid w:val="00106C20"/>
    <w:rsid w:val="006B2717"/>
    <w:rsid w:val="00742968"/>
    <w:rsid w:val="00CC47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E953"/>
  <w15:chartTrackingRefBased/>
  <w15:docId w15:val="{4A51AD86-9578-475A-BD57-C72EE223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C4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4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476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476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476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476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476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476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476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C476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C476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C476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C476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C476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C476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C476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C476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C4762"/>
    <w:rPr>
      <w:rFonts w:eastAsiaTheme="majorEastAsia" w:cstheme="majorBidi"/>
      <w:color w:val="272727" w:themeColor="text1" w:themeTint="D8"/>
    </w:rPr>
  </w:style>
  <w:style w:type="paragraph" w:styleId="Titel">
    <w:name w:val="Title"/>
    <w:basedOn w:val="Normal"/>
    <w:next w:val="Normal"/>
    <w:link w:val="TitelTegn"/>
    <w:uiPriority w:val="10"/>
    <w:qFormat/>
    <w:rsid w:val="00CC4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C47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C476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C476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C476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C4762"/>
    <w:rPr>
      <w:i/>
      <w:iCs/>
      <w:color w:val="404040" w:themeColor="text1" w:themeTint="BF"/>
    </w:rPr>
  </w:style>
  <w:style w:type="paragraph" w:styleId="Listeafsnit">
    <w:name w:val="List Paragraph"/>
    <w:basedOn w:val="Normal"/>
    <w:uiPriority w:val="34"/>
    <w:qFormat/>
    <w:rsid w:val="00CC4762"/>
    <w:pPr>
      <w:ind w:left="720"/>
      <w:contextualSpacing/>
    </w:pPr>
  </w:style>
  <w:style w:type="character" w:styleId="Kraftigfremhvning">
    <w:name w:val="Intense Emphasis"/>
    <w:basedOn w:val="Standardskrifttypeiafsnit"/>
    <w:uiPriority w:val="21"/>
    <w:qFormat/>
    <w:rsid w:val="00CC4762"/>
    <w:rPr>
      <w:i/>
      <w:iCs/>
      <w:color w:val="0F4761" w:themeColor="accent1" w:themeShade="BF"/>
    </w:rPr>
  </w:style>
  <w:style w:type="paragraph" w:styleId="Strktcitat">
    <w:name w:val="Intense Quote"/>
    <w:basedOn w:val="Normal"/>
    <w:next w:val="Normal"/>
    <w:link w:val="StrktcitatTegn"/>
    <w:uiPriority w:val="30"/>
    <w:qFormat/>
    <w:rsid w:val="00CC4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C4762"/>
    <w:rPr>
      <w:i/>
      <w:iCs/>
      <w:color w:val="0F4761" w:themeColor="accent1" w:themeShade="BF"/>
    </w:rPr>
  </w:style>
  <w:style w:type="character" w:styleId="Kraftighenvisning">
    <w:name w:val="Intense Reference"/>
    <w:basedOn w:val="Standardskrifttypeiafsnit"/>
    <w:uiPriority w:val="32"/>
    <w:qFormat/>
    <w:rsid w:val="00CC4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1934</Characters>
  <Application>Microsoft Office Word</Application>
  <DocSecurity>0</DocSecurity>
  <Lines>16</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Agersø</dc:creator>
  <cp:keywords/>
  <dc:description/>
  <cp:lastModifiedBy>Henrik Agersø</cp:lastModifiedBy>
  <cp:revision>1</cp:revision>
  <dcterms:created xsi:type="dcterms:W3CDTF">2026-02-10T20:12:00Z</dcterms:created>
  <dcterms:modified xsi:type="dcterms:W3CDTF">2026-02-10T20:18:00Z</dcterms:modified>
</cp:coreProperties>
</file>